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67A" w:rsidRDefault="00A90754" w:rsidP="00871075">
      <w:pPr>
        <w:autoSpaceDE w:val="0"/>
        <w:autoSpaceDN w:val="0"/>
        <w:adjustRightInd w:val="0"/>
        <w:spacing w:after="0" w:line="240" w:lineRule="auto"/>
        <w:jc w:val="center"/>
        <w:rPr>
          <w:rFonts w:ascii="TTE38E8788t00" w:hAnsi="TTE38E8788t00" w:cs="TTE38E8788t00"/>
          <w:sz w:val="32"/>
          <w:szCs w:val="32"/>
        </w:rPr>
      </w:pPr>
      <w:r>
        <w:rPr>
          <w:noProof/>
          <w:lang w:eastAsia="fr-FR"/>
        </w:rPr>
        <mc:AlternateContent>
          <mc:Choice Requires="wps">
            <w:drawing>
              <wp:anchor distT="0" distB="0" distL="114300" distR="114300" simplePos="0" relativeHeight="251665408" behindDoc="0" locked="0" layoutInCell="1" allowOverlap="1" wp14:anchorId="7850CC63" wp14:editId="4EBDF743">
                <wp:simplePos x="0" y="0"/>
                <wp:positionH relativeFrom="column">
                  <wp:posOffset>3667125</wp:posOffset>
                </wp:positionH>
                <wp:positionV relativeFrom="paragraph">
                  <wp:posOffset>-675005</wp:posOffset>
                </wp:positionV>
                <wp:extent cx="2800350" cy="94297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942975"/>
                        </a:xfrm>
                        <a:prstGeom prst="rect">
                          <a:avLst/>
                        </a:prstGeom>
                        <a:solidFill>
                          <a:srgbClr val="FFFFFF"/>
                        </a:solidFill>
                        <a:ln w="9525">
                          <a:solidFill>
                            <a:srgbClr val="000000"/>
                          </a:solidFill>
                          <a:miter lim="800000"/>
                          <a:headEnd/>
                          <a:tailEnd/>
                        </a:ln>
                      </wps:spPr>
                      <wps:txbx>
                        <w:txbxContent>
                          <w:p w:rsidR="000B1CE4" w:rsidRDefault="000B1CE4" w:rsidP="000B1CE4">
                            <w:pPr>
                              <w:spacing w:after="0" w:line="240" w:lineRule="auto"/>
                            </w:pPr>
                            <w:r>
                              <w:t>Service de l’accompagnement individuel</w:t>
                            </w:r>
                          </w:p>
                          <w:p w:rsidR="000B1CE4" w:rsidRDefault="003328ED" w:rsidP="000B1CE4">
                            <w:pPr>
                              <w:spacing w:after="0" w:line="240" w:lineRule="auto"/>
                            </w:pPr>
                            <w:r>
                              <w:t>Le Bars Sophie</w:t>
                            </w:r>
                            <w:r w:rsidR="00A90754">
                              <w:t xml:space="preserve"> – Bât. </w:t>
                            </w:r>
                            <w:r>
                              <w:t>BU</w:t>
                            </w:r>
                            <w:r w:rsidR="00A90754">
                              <w:t xml:space="preserve"> – Bureau </w:t>
                            </w:r>
                            <w:r>
                              <w:t>06</w:t>
                            </w:r>
                          </w:p>
                          <w:p w:rsidR="000B1CE4" w:rsidRDefault="000B1CE4" w:rsidP="000B1CE4">
                            <w:pPr>
                              <w:spacing w:after="0" w:line="240" w:lineRule="auto"/>
                            </w:pPr>
                            <w:r>
                              <w:sym w:font="Wingdings" w:char="F028"/>
                            </w:r>
                            <w:r>
                              <w:t xml:space="preserve"> 01.40.97.</w:t>
                            </w:r>
                            <w:r w:rsidR="00A90754">
                              <w:t>47.88</w:t>
                            </w:r>
                            <w:r>
                              <w:t xml:space="preserve"> </w:t>
                            </w:r>
                            <w:r>
                              <w:sym w:font="Wingdings" w:char="F02A"/>
                            </w:r>
                            <w:r w:rsidR="00EA489C">
                              <w:t>Formation.personnel@</w:t>
                            </w:r>
                            <w:r w:rsidR="007945D8">
                              <w:t>liste.</w:t>
                            </w:r>
                            <w:bookmarkStart w:id="0" w:name="_GoBack"/>
                            <w:bookmarkEnd w:id="0"/>
                            <w:r w:rsidR="00EA489C">
                              <w:t>parisnanterre.fr</w:t>
                            </w:r>
                          </w:p>
                          <w:p w:rsidR="000B1CE4" w:rsidRDefault="000B1CE4" w:rsidP="000B1CE4">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0CC63" id="_x0000_t202" coordsize="21600,21600" o:spt="202" path="m,l,21600r21600,l21600,xe">
                <v:stroke joinstyle="miter"/>
                <v:path gradientshapeok="t" o:connecttype="rect"/>
              </v:shapetype>
              <v:shape id="Zone de texte 2" o:spid="_x0000_s1026" type="#_x0000_t202" style="position:absolute;left:0;text-align:left;margin-left:288.75pt;margin-top:-53.15pt;width:220.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">
                <v:textbox>
                  <w:txbxContent>
                    <w:p w:rsidR="000B1CE4" w:rsidRDefault="000B1CE4" w:rsidP="000B1CE4">
                      <w:pPr>
                        <w:spacing w:after="0" w:line="240" w:lineRule="auto"/>
                      </w:pPr>
                      <w:r>
                        <w:t>Service de l’accompagnement individuel</w:t>
                      </w:r>
                    </w:p>
                    <w:p w:rsidR="000B1CE4" w:rsidRDefault="003328ED" w:rsidP="000B1CE4">
                      <w:pPr>
                        <w:spacing w:after="0" w:line="240" w:lineRule="auto"/>
                      </w:pPr>
                      <w:r>
                        <w:t>Le Bars Sophie</w:t>
                      </w:r>
                      <w:r w:rsidR="00A90754">
                        <w:t xml:space="preserve"> – Bât. </w:t>
                      </w:r>
                      <w:r>
                        <w:t>BU</w:t>
                      </w:r>
                      <w:r w:rsidR="00A90754">
                        <w:t xml:space="preserve"> – Bureau </w:t>
                      </w:r>
                      <w:r>
                        <w:t>06</w:t>
                      </w:r>
                    </w:p>
                    <w:p w:rsidR="000B1CE4" w:rsidRDefault="000B1CE4" w:rsidP="000B1CE4">
                      <w:pPr>
                        <w:spacing w:after="0" w:line="240" w:lineRule="auto"/>
                      </w:pPr>
                      <w:r>
                        <w:sym w:font="Wingdings" w:char="F028"/>
                      </w:r>
                      <w:r>
                        <w:t xml:space="preserve"> 01.40.97.</w:t>
                      </w:r>
                      <w:r w:rsidR="00A90754">
                        <w:t>47.88</w:t>
                      </w:r>
                      <w:r>
                        <w:t xml:space="preserve"> </w:t>
                      </w:r>
                      <w:r>
                        <w:sym w:font="Wingdings" w:char="F02A"/>
                      </w:r>
                      <w:r w:rsidR="00EA489C">
                        <w:t>Formation.personnel@</w:t>
                      </w:r>
                      <w:r w:rsidR="007945D8">
                        <w:t>liste.</w:t>
                      </w:r>
                      <w:bookmarkStart w:id="1" w:name="_GoBack"/>
                      <w:bookmarkEnd w:id="1"/>
                      <w:r w:rsidR="00EA489C">
                        <w:t>parisnanterre.fr</w:t>
                      </w:r>
                    </w:p>
                    <w:p w:rsidR="000B1CE4" w:rsidRDefault="000B1CE4" w:rsidP="000B1CE4">
                      <w:pPr>
                        <w:spacing w:after="0" w:line="240" w:lineRule="auto"/>
                      </w:pPr>
                    </w:p>
                  </w:txbxContent>
                </v:textbox>
              </v:shape>
            </w:pict>
          </mc:Fallback>
        </mc:AlternateContent>
      </w:r>
      <w:r w:rsidR="00132977" w:rsidRPr="000B1CE4">
        <w:rPr>
          <w:rFonts w:ascii="TTE38E8788t00" w:hAnsi="TTE38E8788t00" w:cs="TTE38E8788t00"/>
          <w:noProof/>
          <w:sz w:val="32"/>
          <w:szCs w:val="32"/>
          <w:lang w:eastAsia="fr-FR"/>
        </w:rPr>
        <mc:AlternateContent>
          <mc:Choice Requires="wps">
            <w:drawing>
              <wp:anchor distT="0" distB="0" distL="114300" distR="114300" simplePos="0" relativeHeight="251663360" behindDoc="0" locked="0" layoutInCell="1" allowOverlap="1" wp14:anchorId="2567EF63" wp14:editId="1F576F2D">
                <wp:simplePos x="0" y="0"/>
                <wp:positionH relativeFrom="column">
                  <wp:posOffset>-572770</wp:posOffset>
                </wp:positionH>
                <wp:positionV relativeFrom="paragraph">
                  <wp:posOffset>-546735</wp:posOffset>
                </wp:positionV>
                <wp:extent cx="2374265" cy="1403985"/>
                <wp:effectExtent l="0" t="0" r="635" b="762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B1CE4" w:rsidRDefault="00132977">
                            <w:r>
                              <w:rPr>
                                <w:noProof/>
                                <w:lang w:eastAsia="fr-FR"/>
                              </w:rPr>
                              <w:drawing>
                                <wp:inline distT="0" distB="0" distL="0" distR="0" wp14:anchorId="72D5A878" wp14:editId="09AD023A">
                                  <wp:extent cx="1506743" cy="368632"/>
                                  <wp:effectExtent l="0" t="0" r="0" b="0"/>
                                  <wp:docPr id="1" name="Image 1" descr="Q:\01 - Formation\logos service d'accompagnement individuel\logo_Paris_Nanterre_couleu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1 - Formation\logos service d'accompagnement individuel\logo_Paris_Nanterre_couleur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578" cy="36908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567EF63" id="_x0000_s1027" type="#_x0000_t202" style="position:absolute;left:0;text-align:left;margin-left:-45.1pt;margin-top:-43.0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" stroked="f">
                <v:textbox style="mso-fit-shape-to-text:t">
                  <w:txbxContent>
                    <w:p w:rsidR="000B1CE4" w:rsidRDefault="00132977">
                      <w:r>
                        <w:rPr>
                          <w:noProof/>
                          <w:lang w:eastAsia="fr-FR"/>
                        </w:rPr>
                        <w:drawing>
                          <wp:inline distT="0" distB="0" distL="0" distR="0" wp14:anchorId="72D5A878" wp14:editId="09AD023A">
                            <wp:extent cx="1506743" cy="368632"/>
                            <wp:effectExtent l="0" t="0" r="0" b="0"/>
                            <wp:docPr id="1" name="Image 1" descr="Q:\01 - Formation\logos service d'accompagnement individuel\logo_Paris_Nanterre_couleu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1 - Formation\logos service d'accompagnement individuel\logo_Paris_Nanterre_couleur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578" cy="369081"/>
                                    </a:xfrm>
                                    <a:prstGeom prst="rect">
                                      <a:avLst/>
                                    </a:prstGeom>
                                    <a:noFill/>
                                    <a:ln>
                                      <a:noFill/>
                                    </a:ln>
                                  </pic:spPr>
                                </pic:pic>
                              </a:graphicData>
                            </a:graphic>
                          </wp:inline>
                        </w:drawing>
                      </w:r>
                    </w:p>
                  </w:txbxContent>
                </v:textbox>
              </v:shape>
            </w:pict>
          </mc:Fallback>
        </mc:AlternateContent>
      </w:r>
    </w:p>
    <w:p w:rsidR="00D41DA3" w:rsidRDefault="00D41DA3" w:rsidP="00871075">
      <w:pPr>
        <w:autoSpaceDE w:val="0"/>
        <w:autoSpaceDN w:val="0"/>
        <w:adjustRightInd w:val="0"/>
        <w:spacing w:after="0" w:line="240" w:lineRule="auto"/>
        <w:jc w:val="center"/>
        <w:rPr>
          <w:rFonts w:ascii="TTE38E8788t00" w:hAnsi="TTE38E8788t00" w:cs="TTE38E8788t00"/>
          <w:sz w:val="32"/>
          <w:szCs w:val="32"/>
        </w:rPr>
      </w:pPr>
    </w:p>
    <w:p w:rsidR="00D41DA3" w:rsidRDefault="00D41DA3" w:rsidP="00871075">
      <w:pPr>
        <w:autoSpaceDE w:val="0"/>
        <w:autoSpaceDN w:val="0"/>
        <w:adjustRightInd w:val="0"/>
        <w:spacing w:after="0" w:line="240" w:lineRule="auto"/>
        <w:jc w:val="center"/>
        <w:rPr>
          <w:rFonts w:ascii="TTE38E8788t00" w:hAnsi="TTE38E8788t00" w:cs="TTE38E8788t00"/>
          <w:sz w:val="32"/>
          <w:szCs w:val="32"/>
        </w:rPr>
      </w:pPr>
    </w:p>
    <w:p w:rsidR="00871075" w:rsidRDefault="00871075" w:rsidP="00871075">
      <w:pPr>
        <w:autoSpaceDE w:val="0"/>
        <w:autoSpaceDN w:val="0"/>
        <w:adjustRightInd w:val="0"/>
        <w:spacing w:after="0" w:line="240" w:lineRule="auto"/>
        <w:jc w:val="center"/>
        <w:rPr>
          <w:rFonts w:ascii="TTE38E8788t00" w:hAnsi="TTE38E8788t00" w:cs="TTE38E8788t00"/>
          <w:sz w:val="32"/>
          <w:szCs w:val="32"/>
        </w:rPr>
      </w:pPr>
      <w:r>
        <w:rPr>
          <w:rFonts w:ascii="TTE38E8788t00" w:hAnsi="TTE38E8788t00" w:cs="TTE38E8788t00"/>
          <w:sz w:val="32"/>
          <w:szCs w:val="32"/>
        </w:rPr>
        <w:t xml:space="preserve">Demande de prise en charge d’une </w:t>
      </w:r>
      <w:r w:rsidR="00F0465D">
        <w:rPr>
          <w:rFonts w:ascii="TTE38E8788t00" w:hAnsi="TTE38E8788t00" w:cs="TTE38E8788t00"/>
          <w:sz w:val="32"/>
          <w:szCs w:val="32"/>
        </w:rPr>
        <w:t>action de formation</w:t>
      </w:r>
    </w:p>
    <w:p w:rsidR="00F0465D" w:rsidRDefault="00F0465D" w:rsidP="00F0465D">
      <w:pPr>
        <w:autoSpaceDE w:val="0"/>
        <w:autoSpaceDN w:val="0"/>
        <w:adjustRightInd w:val="0"/>
        <w:spacing w:after="0" w:line="240" w:lineRule="auto"/>
        <w:rPr>
          <w:rFonts w:ascii="Times New Roman" w:hAnsi="Times New Roman" w:cs="Times New Roman"/>
          <w:i/>
          <w:iCs/>
          <w:sz w:val="24"/>
          <w:szCs w:val="24"/>
        </w:rPr>
      </w:pPr>
    </w:p>
    <w:p w:rsidR="00F0465D" w:rsidRDefault="00F0465D" w:rsidP="00F0465D">
      <w:pPr>
        <w:autoSpaceDE w:val="0"/>
        <w:autoSpaceDN w:val="0"/>
        <w:adjustRightInd w:val="0"/>
        <w:spacing w:after="0" w:line="240" w:lineRule="auto"/>
        <w:rPr>
          <w:rFonts w:ascii="TTE38E8788t00" w:hAnsi="TTE38E8788t00" w:cs="TTE38E8788t00"/>
          <w:sz w:val="24"/>
          <w:szCs w:val="24"/>
        </w:rPr>
      </w:pPr>
    </w:p>
    <w:p w:rsidR="00871075" w:rsidRDefault="00871075" w:rsidP="00871075">
      <w:pPr>
        <w:autoSpaceDE w:val="0"/>
        <w:autoSpaceDN w:val="0"/>
        <w:adjustRightInd w:val="0"/>
        <w:spacing w:after="0" w:line="240" w:lineRule="auto"/>
        <w:rPr>
          <w:rFonts w:ascii="TTE38E8788t00" w:hAnsi="TTE38E8788t00" w:cs="TTE38E8788t00"/>
          <w:sz w:val="20"/>
          <w:szCs w:val="20"/>
        </w:rPr>
      </w:pPr>
      <w:r>
        <w:rPr>
          <w:rFonts w:ascii="TTE38E8788t00" w:hAnsi="TTE38E8788t00" w:cs="TTE38E8788t00"/>
          <w:sz w:val="24"/>
          <w:szCs w:val="24"/>
        </w:rPr>
        <w:t>IDENTITE </w:t>
      </w:r>
      <w:r>
        <w:rPr>
          <w:rFonts w:ascii="TTE38E8788t00" w:hAnsi="TTE38E8788t00" w:cs="TTE38E8788t00"/>
          <w:sz w:val="20"/>
          <w:szCs w:val="20"/>
        </w:rPr>
        <w:t>:</w:t>
      </w:r>
    </w:p>
    <w:p w:rsidR="0087771A" w:rsidRDefault="0087771A" w:rsidP="00871075">
      <w:pPr>
        <w:autoSpaceDE w:val="0"/>
        <w:autoSpaceDN w:val="0"/>
        <w:adjustRightInd w:val="0"/>
        <w:spacing w:after="0" w:line="240" w:lineRule="auto"/>
        <w:rPr>
          <w:rFonts w:ascii="TTE38E8788t00" w:hAnsi="TTE38E8788t00" w:cs="TTE38E8788t00"/>
          <w:b/>
          <w:sz w:val="20"/>
          <w:szCs w:val="20"/>
        </w:rPr>
      </w:pPr>
    </w:p>
    <w:p w:rsidR="00871075" w:rsidRDefault="00871075" w:rsidP="00871075">
      <w:pPr>
        <w:autoSpaceDE w:val="0"/>
        <w:autoSpaceDN w:val="0"/>
        <w:adjustRightInd w:val="0"/>
        <w:spacing w:after="0" w:line="240" w:lineRule="auto"/>
        <w:rPr>
          <w:rFonts w:ascii="TTE38E8788t00" w:hAnsi="TTE38E8788t00" w:cs="TTE38E8788t00"/>
          <w:sz w:val="20"/>
          <w:szCs w:val="20"/>
        </w:rPr>
      </w:pPr>
      <w:r w:rsidRPr="00CE45A5">
        <w:rPr>
          <w:rFonts w:ascii="TTE38E8788t00" w:hAnsi="TTE38E8788t00" w:cs="TTE38E8788t00"/>
          <w:b/>
          <w:sz w:val="20"/>
          <w:szCs w:val="20"/>
        </w:rPr>
        <w:t>Nom</w:t>
      </w:r>
      <w:r w:rsidR="008D267A">
        <w:rPr>
          <w:rFonts w:ascii="TTE38E8788t00" w:hAnsi="TTE38E8788t00" w:cs="TTE38E8788t00"/>
          <w:sz w:val="20"/>
          <w:szCs w:val="20"/>
        </w:rPr>
        <w:t xml:space="preserve"> :………………………………………..          </w:t>
      </w:r>
      <w:r w:rsidRPr="00CE45A5">
        <w:rPr>
          <w:rFonts w:ascii="TTE38E8788t00" w:hAnsi="TTE38E8788t00" w:cs="TTE38E8788t00"/>
          <w:b/>
          <w:sz w:val="20"/>
          <w:szCs w:val="20"/>
        </w:rPr>
        <w:t>Prénom </w:t>
      </w:r>
      <w:r>
        <w:rPr>
          <w:rFonts w:ascii="TTE38E8788t00" w:hAnsi="TTE38E8788t00" w:cs="TTE38E8788t00"/>
          <w:sz w:val="20"/>
          <w:szCs w:val="20"/>
        </w:rPr>
        <w:t>: ……………………………………………….</w:t>
      </w:r>
    </w:p>
    <w:p w:rsidR="00871075" w:rsidRDefault="00871075" w:rsidP="00871075">
      <w:pPr>
        <w:autoSpaceDE w:val="0"/>
        <w:autoSpaceDN w:val="0"/>
        <w:adjustRightInd w:val="0"/>
        <w:spacing w:after="0" w:line="240" w:lineRule="auto"/>
        <w:rPr>
          <w:rFonts w:ascii="Arial" w:hAnsi="Arial" w:cs="Arial"/>
        </w:rPr>
      </w:pPr>
      <w:r w:rsidRPr="00CE45A5">
        <w:rPr>
          <w:rFonts w:ascii="TTE38E8788t00" w:hAnsi="TTE38E8788t00" w:cs="TTE38E8788t00"/>
          <w:b/>
          <w:sz w:val="20"/>
          <w:szCs w:val="20"/>
        </w:rPr>
        <w:t>Statut</w:t>
      </w:r>
      <w:r>
        <w:rPr>
          <w:rFonts w:ascii="TTE38E8788t00" w:hAnsi="TTE38E8788t00" w:cs="TTE38E8788t00"/>
          <w:sz w:val="20"/>
          <w:szCs w:val="20"/>
        </w:rPr>
        <w:t xml:space="preserve"> : ITRF  </w:t>
      </w:r>
      <w:r w:rsidRPr="009436D0">
        <w:rPr>
          <w:rFonts w:ascii="Arial" w:hAnsi="Arial" w:cs="Arial"/>
        </w:rPr>
        <w:sym w:font="Wingdings" w:char="F072"/>
      </w:r>
      <w:r>
        <w:rPr>
          <w:rFonts w:ascii="TTE38E8788t00" w:hAnsi="TTE38E8788t00" w:cs="TTE38E8788t00"/>
          <w:sz w:val="20"/>
          <w:szCs w:val="20"/>
        </w:rPr>
        <w:t xml:space="preserve">   AENES    </w:t>
      </w:r>
      <w:r w:rsidRPr="009436D0">
        <w:rPr>
          <w:rFonts w:ascii="Arial" w:hAnsi="Arial" w:cs="Arial"/>
        </w:rPr>
        <w:sym w:font="Wingdings" w:char="F072"/>
      </w:r>
      <w:r>
        <w:rPr>
          <w:rFonts w:ascii="TTE38E8788t00" w:hAnsi="TTE38E8788t00" w:cs="TTE38E8788t00"/>
          <w:sz w:val="20"/>
          <w:szCs w:val="20"/>
        </w:rPr>
        <w:t xml:space="preserve"> Contractuel    </w:t>
      </w:r>
      <w:r w:rsidRPr="009436D0">
        <w:rPr>
          <w:rFonts w:ascii="Arial" w:hAnsi="Arial" w:cs="Arial"/>
        </w:rPr>
        <w:sym w:font="Wingdings" w:char="F072"/>
      </w:r>
      <w:r>
        <w:rPr>
          <w:rFonts w:ascii="TTE38E8788t00" w:hAnsi="TTE38E8788t00" w:cs="TTE38E8788t00"/>
          <w:sz w:val="20"/>
          <w:szCs w:val="20"/>
        </w:rPr>
        <w:t xml:space="preserve">            Catégorie</w:t>
      </w:r>
      <w:r w:rsidR="00CE45A5">
        <w:rPr>
          <w:rFonts w:ascii="TTE38E8788t00" w:hAnsi="TTE38E8788t00" w:cs="TTE38E8788t00"/>
          <w:sz w:val="20"/>
          <w:szCs w:val="20"/>
        </w:rPr>
        <w:t xml:space="preserve">  A</w:t>
      </w:r>
      <w:r>
        <w:rPr>
          <w:rFonts w:ascii="TTE38E8788t00" w:hAnsi="TTE38E8788t00" w:cs="TTE38E8788t00"/>
          <w:sz w:val="20"/>
          <w:szCs w:val="20"/>
        </w:rPr>
        <w:t xml:space="preserve"> </w:t>
      </w:r>
      <w:r w:rsidR="00CE45A5" w:rsidRPr="009436D0">
        <w:rPr>
          <w:rFonts w:ascii="Arial" w:hAnsi="Arial" w:cs="Arial"/>
        </w:rPr>
        <w:sym w:font="Wingdings" w:char="F072"/>
      </w:r>
      <w:r w:rsidR="00CE45A5">
        <w:rPr>
          <w:rFonts w:ascii="Arial" w:hAnsi="Arial" w:cs="Arial"/>
        </w:rPr>
        <w:t xml:space="preserve">  B </w:t>
      </w:r>
      <w:r w:rsidR="00CE45A5" w:rsidRPr="009436D0">
        <w:rPr>
          <w:rFonts w:ascii="Arial" w:hAnsi="Arial" w:cs="Arial"/>
        </w:rPr>
        <w:sym w:font="Wingdings" w:char="F072"/>
      </w:r>
      <w:r w:rsidR="00CE45A5">
        <w:rPr>
          <w:rFonts w:ascii="Arial" w:hAnsi="Arial" w:cs="Arial"/>
        </w:rPr>
        <w:t xml:space="preserve">  C </w:t>
      </w:r>
      <w:r w:rsidR="00CE45A5" w:rsidRPr="009436D0">
        <w:rPr>
          <w:rFonts w:ascii="Arial" w:hAnsi="Arial" w:cs="Arial"/>
        </w:rPr>
        <w:sym w:font="Wingdings" w:char="F072"/>
      </w:r>
    </w:p>
    <w:p w:rsidR="00CE45A5" w:rsidRDefault="00CE45A5" w:rsidP="00871075">
      <w:pPr>
        <w:autoSpaceDE w:val="0"/>
        <w:autoSpaceDN w:val="0"/>
        <w:adjustRightInd w:val="0"/>
        <w:spacing w:after="0" w:line="240" w:lineRule="auto"/>
        <w:rPr>
          <w:rFonts w:ascii="Arial" w:hAnsi="Arial" w:cs="Arial"/>
        </w:rPr>
      </w:pPr>
      <w:r>
        <w:rPr>
          <w:rFonts w:ascii="Arial" w:hAnsi="Arial" w:cs="Arial"/>
        </w:rPr>
        <w:tab/>
        <w:t xml:space="preserve"> Enseignant second degré </w:t>
      </w:r>
      <w:r w:rsidRPr="009436D0">
        <w:rPr>
          <w:rFonts w:ascii="Arial" w:hAnsi="Arial" w:cs="Arial"/>
        </w:rPr>
        <w:sym w:font="Wingdings" w:char="F072"/>
      </w:r>
      <w:r>
        <w:rPr>
          <w:rFonts w:ascii="Arial" w:hAnsi="Arial" w:cs="Arial"/>
        </w:rPr>
        <w:tab/>
      </w:r>
      <w:r>
        <w:rPr>
          <w:rFonts w:ascii="Arial" w:hAnsi="Arial" w:cs="Arial"/>
        </w:rPr>
        <w:tab/>
      </w:r>
      <w:r>
        <w:rPr>
          <w:rFonts w:ascii="Arial" w:hAnsi="Arial" w:cs="Arial"/>
        </w:rPr>
        <w:tab/>
        <w:t xml:space="preserve">Enseignant chercheur </w:t>
      </w:r>
      <w:r w:rsidRPr="009436D0">
        <w:rPr>
          <w:rFonts w:ascii="Arial" w:hAnsi="Arial" w:cs="Arial"/>
        </w:rPr>
        <w:sym w:font="Wingdings" w:char="F072"/>
      </w:r>
    </w:p>
    <w:p w:rsidR="00CE45A5" w:rsidRDefault="00CE45A5" w:rsidP="00871075">
      <w:pPr>
        <w:autoSpaceDE w:val="0"/>
        <w:autoSpaceDN w:val="0"/>
        <w:adjustRightInd w:val="0"/>
        <w:spacing w:after="0" w:line="240" w:lineRule="auto"/>
        <w:rPr>
          <w:rFonts w:ascii="Arial" w:hAnsi="Arial" w:cs="Arial"/>
        </w:rPr>
      </w:pPr>
    </w:p>
    <w:p w:rsidR="008D267A" w:rsidRDefault="008D267A" w:rsidP="00871075">
      <w:pPr>
        <w:autoSpaceDE w:val="0"/>
        <w:autoSpaceDN w:val="0"/>
        <w:adjustRightInd w:val="0"/>
        <w:spacing w:after="0" w:line="240" w:lineRule="auto"/>
        <w:rPr>
          <w:rFonts w:ascii="Arial" w:hAnsi="Arial" w:cs="Arial"/>
        </w:rPr>
      </w:pPr>
      <w:r>
        <w:rPr>
          <w:rFonts w:ascii="Arial" w:hAnsi="Arial" w:cs="Arial"/>
        </w:rPr>
        <w:sym w:font="Wingdings" w:char="F028"/>
      </w:r>
      <w:r>
        <w:rPr>
          <w:rFonts w:ascii="Arial" w:hAnsi="Arial" w:cs="Arial"/>
        </w:rPr>
        <w:t xml:space="preserve">………………………………………..         </w:t>
      </w:r>
      <w:r>
        <w:rPr>
          <w:rFonts w:ascii="Arial" w:hAnsi="Arial" w:cs="Arial"/>
        </w:rPr>
        <w:sym w:font="Wingdings" w:char="F02A"/>
      </w:r>
      <w:r>
        <w:rPr>
          <w:rFonts w:ascii="Arial" w:hAnsi="Arial" w:cs="Arial"/>
        </w:rPr>
        <w:t>……………………………………………………</w:t>
      </w:r>
    </w:p>
    <w:p w:rsidR="008D267A" w:rsidRDefault="008D267A" w:rsidP="00871075">
      <w:pPr>
        <w:autoSpaceDE w:val="0"/>
        <w:autoSpaceDN w:val="0"/>
        <w:adjustRightInd w:val="0"/>
        <w:spacing w:after="0" w:line="240" w:lineRule="auto"/>
        <w:rPr>
          <w:rFonts w:ascii="Arial" w:hAnsi="Arial" w:cs="Arial"/>
        </w:rPr>
      </w:pPr>
    </w:p>
    <w:p w:rsidR="00CE45A5" w:rsidRDefault="0087771A" w:rsidP="00871075">
      <w:pPr>
        <w:autoSpaceDE w:val="0"/>
        <w:autoSpaceDN w:val="0"/>
        <w:adjustRightInd w:val="0"/>
        <w:spacing w:after="0" w:line="240" w:lineRule="auto"/>
        <w:rPr>
          <w:rFonts w:ascii="TTE38E8788t00" w:hAnsi="TTE38E8788t00" w:cs="TTE38E8788t00"/>
          <w:sz w:val="20"/>
          <w:szCs w:val="20"/>
        </w:rPr>
      </w:pPr>
      <w:r>
        <w:rPr>
          <w:rFonts w:ascii="Arial" w:hAnsi="Arial" w:cs="Arial"/>
        </w:rPr>
        <w:t>Composante, service ou laboratoire : ……………………………………………………</w:t>
      </w:r>
      <w:r w:rsidR="00F0465D">
        <w:rPr>
          <w:rFonts w:ascii="Arial" w:hAnsi="Arial" w:cs="Arial"/>
        </w:rPr>
        <w:t>…………</w:t>
      </w:r>
    </w:p>
    <w:p w:rsidR="00871075" w:rsidRDefault="00871075" w:rsidP="00871075">
      <w:pPr>
        <w:autoSpaceDE w:val="0"/>
        <w:autoSpaceDN w:val="0"/>
        <w:adjustRightInd w:val="0"/>
        <w:spacing w:after="0" w:line="240" w:lineRule="auto"/>
        <w:rPr>
          <w:rFonts w:ascii="TTE38E8788t00" w:hAnsi="TTE38E8788t00" w:cs="TTE38E8788t00"/>
          <w:sz w:val="20"/>
          <w:szCs w:val="20"/>
        </w:rPr>
      </w:pPr>
    </w:p>
    <w:p w:rsidR="00871075" w:rsidRPr="00F0465D" w:rsidRDefault="00F0465D" w:rsidP="00871075">
      <w:pPr>
        <w:autoSpaceDE w:val="0"/>
        <w:autoSpaceDN w:val="0"/>
        <w:adjustRightInd w:val="0"/>
        <w:spacing w:after="0" w:line="240" w:lineRule="auto"/>
        <w:rPr>
          <w:rFonts w:cs="TTE38E8788t00"/>
          <w:b/>
          <w:sz w:val="24"/>
          <w:szCs w:val="24"/>
        </w:rPr>
      </w:pPr>
      <w:r w:rsidRPr="00F0465D">
        <w:rPr>
          <w:rFonts w:cs="TTE38E8788t00"/>
          <w:b/>
          <w:sz w:val="24"/>
          <w:szCs w:val="24"/>
        </w:rPr>
        <w:t>DISPOSITIF VISE :</w:t>
      </w:r>
    </w:p>
    <w:p w:rsidR="00F0465D" w:rsidRDefault="00F0465D" w:rsidP="00871075">
      <w:pPr>
        <w:autoSpaceDE w:val="0"/>
        <w:autoSpaceDN w:val="0"/>
        <w:adjustRightInd w:val="0"/>
        <w:spacing w:after="0" w:line="240" w:lineRule="auto"/>
        <w:rPr>
          <w:rFonts w:cs="TTE38E8788t00"/>
          <w:sz w:val="24"/>
          <w:szCs w:val="24"/>
        </w:rPr>
      </w:pPr>
    </w:p>
    <w:p w:rsidR="00F0465D" w:rsidRDefault="00F0465D" w:rsidP="00871075">
      <w:pPr>
        <w:autoSpaceDE w:val="0"/>
        <w:autoSpaceDN w:val="0"/>
        <w:adjustRightInd w:val="0"/>
        <w:spacing w:after="0" w:line="240" w:lineRule="auto"/>
        <w:rPr>
          <w:rFonts w:ascii="Arial" w:hAnsi="Arial" w:cs="Arial"/>
        </w:rPr>
      </w:pPr>
      <w:r w:rsidRPr="009436D0">
        <w:rPr>
          <w:rFonts w:ascii="Arial" w:hAnsi="Arial" w:cs="Arial"/>
        </w:rPr>
        <w:sym w:font="Wingdings" w:char="F072"/>
      </w:r>
      <w:r>
        <w:rPr>
          <w:rFonts w:ascii="Arial" w:hAnsi="Arial" w:cs="Arial"/>
        </w:rPr>
        <w:t xml:space="preserve"> </w:t>
      </w:r>
      <w:r w:rsidRPr="008B4BDB">
        <w:rPr>
          <w:rFonts w:ascii="Arial" w:hAnsi="Arial" w:cs="Arial"/>
          <w:b/>
        </w:rPr>
        <w:t>Validation des acquis de l’expérience</w:t>
      </w:r>
      <w:r>
        <w:rPr>
          <w:rFonts w:ascii="Arial" w:hAnsi="Arial" w:cs="Arial"/>
        </w:rPr>
        <w:t xml:space="preserve"> (VAE)</w:t>
      </w:r>
    </w:p>
    <w:p w:rsidR="00F0465D" w:rsidRDefault="00F0465D" w:rsidP="00871075">
      <w:pPr>
        <w:autoSpaceDE w:val="0"/>
        <w:autoSpaceDN w:val="0"/>
        <w:adjustRightInd w:val="0"/>
        <w:spacing w:after="0" w:line="240" w:lineRule="auto"/>
        <w:rPr>
          <w:rFonts w:ascii="Arial" w:hAnsi="Arial" w:cs="Arial"/>
        </w:rPr>
      </w:pPr>
    </w:p>
    <w:p w:rsidR="00F0465D" w:rsidRDefault="00F0465D" w:rsidP="00871075">
      <w:pPr>
        <w:autoSpaceDE w:val="0"/>
        <w:autoSpaceDN w:val="0"/>
        <w:adjustRightInd w:val="0"/>
        <w:spacing w:after="0" w:line="240" w:lineRule="auto"/>
        <w:rPr>
          <w:rFonts w:ascii="Arial" w:hAnsi="Arial" w:cs="Arial"/>
        </w:rPr>
      </w:pPr>
      <w:r>
        <w:rPr>
          <w:rFonts w:ascii="Arial" w:hAnsi="Arial" w:cs="Arial"/>
        </w:rPr>
        <w:t>Diplôme visé :…………………………………………………………………………………………</w:t>
      </w:r>
    </w:p>
    <w:p w:rsidR="00F0465D" w:rsidRDefault="00F0465D" w:rsidP="00871075">
      <w:pPr>
        <w:autoSpaceDE w:val="0"/>
        <w:autoSpaceDN w:val="0"/>
        <w:adjustRightInd w:val="0"/>
        <w:spacing w:after="0" w:line="240" w:lineRule="auto"/>
        <w:rPr>
          <w:rFonts w:ascii="Arial" w:hAnsi="Arial" w:cs="Arial"/>
        </w:rPr>
      </w:pPr>
    </w:p>
    <w:p w:rsidR="00F0465D" w:rsidRDefault="00F0465D" w:rsidP="00871075">
      <w:pPr>
        <w:autoSpaceDE w:val="0"/>
        <w:autoSpaceDN w:val="0"/>
        <w:adjustRightInd w:val="0"/>
        <w:spacing w:after="0" w:line="240" w:lineRule="auto"/>
        <w:rPr>
          <w:rFonts w:ascii="Arial" w:hAnsi="Arial" w:cs="Arial"/>
        </w:rPr>
      </w:pPr>
      <w:r>
        <w:rPr>
          <w:rFonts w:ascii="Arial" w:hAnsi="Arial" w:cs="Arial"/>
        </w:rPr>
        <w:t>Etablissement : ……………………………………………………………………………………….</w:t>
      </w:r>
    </w:p>
    <w:p w:rsidR="00F0465D" w:rsidRDefault="00F0465D" w:rsidP="00871075">
      <w:pPr>
        <w:autoSpaceDE w:val="0"/>
        <w:autoSpaceDN w:val="0"/>
        <w:adjustRightInd w:val="0"/>
        <w:spacing w:after="0" w:line="240" w:lineRule="auto"/>
        <w:rPr>
          <w:rFonts w:ascii="Arial" w:hAnsi="Arial" w:cs="Arial"/>
        </w:rPr>
      </w:pPr>
    </w:p>
    <w:p w:rsidR="00F0465D" w:rsidRDefault="00F0465D" w:rsidP="00871075">
      <w:pPr>
        <w:autoSpaceDE w:val="0"/>
        <w:autoSpaceDN w:val="0"/>
        <w:adjustRightInd w:val="0"/>
        <w:spacing w:after="0" w:line="240" w:lineRule="auto"/>
        <w:rPr>
          <w:rFonts w:ascii="Arial" w:hAnsi="Arial" w:cs="Arial"/>
        </w:rPr>
      </w:pPr>
      <w:r w:rsidRPr="009436D0">
        <w:rPr>
          <w:rFonts w:ascii="Arial" w:hAnsi="Arial" w:cs="Arial"/>
        </w:rPr>
        <w:sym w:font="Wingdings" w:char="F072"/>
      </w:r>
      <w:r>
        <w:rPr>
          <w:rFonts w:ascii="Arial" w:hAnsi="Arial" w:cs="Arial"/>
        </w:rPr>
        <w:t xml:space="preserve"> </w:t>
      </w:r>
      <w:r w:rsidRPr="008B4BDB">
        <w:rPr>
          <w:rFonts w:ascii="Arial" w:hAnsi="Arial" w:cs="Arial"/>
          <w:b/>
        </w:rPr>
        <w:t>Bilan de compétences</w:t>
      </w:r>
    </w:p>
    <w:p w:rsidR="00F0465D" w:rsidRDefault="00F0465D" w:rsidP="00871075">
      <w:pPr>
        <w:autoSpaceDE w:val="0"/>
        <w:autoSpaceDN w:val="0"/>
        <w:adjustRightInd w:val="0"/>
        <w:spacing w:after="0" w:line="240" w:lineRule="auto"/>
        <w:rPr>
          <w:rFonts w:ascii="Arial" w:hAnsi="Arial" w:cs="Arial"/>
        </w:rPr>
      </w:pPr>
    </w:p>
    <w:p w:rsidR="00F0465D" w:rsidRPr="00F0465D" w:rsidRDefault="00F0465D" w:rsidP="00871075">
      <w:pPr>
        <w:autoSpaceDE w:val="0"/>
        <w:autoSpaceDN w:val="0"/>
        <w:adjustRightInd w:val="0"/>
        <w:spacing w:after="0" w:line="240" w:lineRule="auto"/>
        <w:rPr>
          <w:rFonts w:cs="TTE38E8788t00"/>
          <w:b/>
          <w:sz w:val="24"/>
          <w:szCs w:val="24"/>
        </w:rPr>
      </w:pPr>
      <w:r w:rsidRPr="00F0465D">
        <w:rPr>
          <w:rFonts w:cs="TTE38E8788t00"/>
          <w:b/>
          <w:sz w:val="24"/>
          <w:szCs w:val="24"/>
        </w:rPr>
        <w:t>Pièces à joindre :</w:t>
      </w:r>
    </w:p>
    <w:p w:rsidR="00F0465D" w:rsidRDefault="00F0465D" w:rsidP="00F0465D">
      <w:pPr>
        <w:pStyle w:val="Paragraphedeliste"/>
        <w:numPr>
          <w:ilvl w:val="0"/>
          <w:numId w:val="2"/>
        </w:numPr>
        <w:autoSpaceDE w:val="0"/>
        <w:autoSpaceDN w:val="0"/>
        <w:adjustRightInd w:val="0"/>
        <w:spacing w:after="0" w:line="240" w:lineRule="auto"/>
        <w:rPr>
          <w:rFonts w:cs="TTE38E8788t00"/>
          <w:sz w:val="24"/>
          <w:szCs w:val="24"/>
        </w:rPr>
      </w:pPr>
      <w:r>
        <w:rPr>
          <w:rFonts w:cs="TTE38E8788t00"/>
          <w:sz w:val="24"/>
          <w:szCs w:val="24"/>
        </w:rPr>
        <w:t>CV</w:t>
      </w:r>
    </w:p>
    <w:p w:rsidR="00F0465D" w:rsidRDefault="00F0465D" w:rsidP="00F0465D">
      <w:pPr>
        <w:pStyle w:val="Paragraphedeliste"/>
        <w:numPr>
          <w:ilvl w:val="0"/>
          <w:numId w:val="2"/>
        </w:numPr>
        <w:autoSpaceDE w:val="0"/>
        <w:autoSpaceDN w:val="0"/>
        <w:adjustRightInd w:val="0"/>
        <w:spacing w:after="0" w:line="240" w:lineRule="auto"/>
        <w:rPr>
          <w:rFonts w:cs="TTE38E8788t00"/>
          <w:sz w:val="24"/>
          <w:szCs w:val="24"/>
        </w:rPr>
      </w:pPr>
      <w:r>
        <w:rPr>
          <w:rFonts w:cs="TTE38E8788t00"/>
          <w:sz w:val="24"/>
          <w:szCs w:val="24"/>
        </w:rPr>
        <w:t>Lettre de motivation</w:t>
      </w:r>
    </w:p>
    <w:p w:rsidR="00F0465D" w:rsidRDefault="00F0465D" w:rsidP="00F0465D">
      <w:pPr>
        <w:pStyle w:val="Paragraphedeliste"/>
        <w:numPr>
          <w:ilvl w:val="0"/>
          <w:numId w:val="2"/>
        </w:numPr>
        <w:autoSpaceDE w:val="0"/>
        <w:autoSpaceDN w:val="0"/>
        <w:adjustRightInd w:val="0"/>
        <w:spacing w:after="0" w:line="240" w:lineRule="auto"/>
        <w:rPr>
          <w:rFonts w:cs="TTE38E8788t00"/>
          <w:sz w:val="24"/>
          <w:szCs w:val="24"/>
        </w:rPr>
      </w:pPr>
      <w:r>
        <w:rPr>
          <w:rFonts w:cs="TTE38E8788t00"/>
          <w:sz w:val="24"/>
          <w:szCs w:val="24"/>
        </w:rPr>
        <w:t>Devis</w:t>
      </w:r>
    </w:p>
    <w:p w:rsidR="00F0465D" w:rsidRDefault="00F0465D" w:rsidP="00F0465D">
      <w:pPr>
        <w:autoSpaceDE w:val="0"/>
        <w:autoSpaceDN w:val="0"/>
        <w:adjustRightInd w:val="0"/>
        <w:spacing w:after="0" w:line="240" w:lineRule="auto"/>
        <w:rPr>
          <w:rFonts w:cs="TTE38E8788t00"/>
          <w:sz w:val="24"/>
          <w:szCs w:val="24"/>
        </w:rPr>
      </w:pPr>
    </w:p>
    <w:p w:rsidR="00F0465D" w:rsidRPr="00F0465D" w:rsidRDefault="00F0465D" w:rsidP="00F0465D">
      <w:pPr>
        <w:autoSpaceDE w:val="0"/>
        <w:autoSpaceDN w:val="0"/>
        <w:adjustRightInd w:val="0"/>
        <w:spacing w:after="0" w:line="240" w:lineRule="auto"/>
        <w:jc w:val="both"/>
        <w:rPr>
          <w:rFonts w:cs="TTE38E8788t00"/>
          <w:sz w:val="24"/>
          <w:szCs w:val="24"/>
        </w:rPr>
      </w:pPr>
      <w:r>
        <w:rPr>
          <w:rFonts w:cs="TTE38E8788t00"/>
          <w:sz w:val="24"/>
          <w:szCs w:val="24"/>
        </w:rPr>
        <w:t>Toute demande de VAE et de bilan de compétence doit être précédée d’une demande d’entretien auprès du service de l’accompagnement individuel.</w:t>
      </w:r>
    </w:p>
    <w:p w:rsidR="00A66528" w:rsidRDefault="00A66528" w:rsidP="008C784A">
      <w:pPr>
        <w:autoSpaceDE w:val="0"/>
        <w:autoSpaceDN w:val="0"/>
        <w:adjustRightInd w:val="0"/>
        <w:spacing w:after="0" w:line="240" w:lineRule="auto"/>
        <w:rPr>
          <w:rFonts w:ascii="Times New Roman" w:hAnsi="Times New Roman" w:cs="Times New Roman"/>
          <w:i/>
          <w:iCs/>
          <w:sz w:val="24"/>
          <w:szCs w:val="24"/>
        </w:rPr>
      </w:pPr>
    </w:p>
    <w:p w:rsidR="00A66528" w:rsidRPr="00F0465D" w:rsidRDefault="008C784A" w:rsidP="00F0465D">
      <w:pPr>
        <w:autoSpaceDE w:val="0"/>
        <w:autoSpaceDN w:val="0"/>
        <w:adjustRightInd w:val="0"/>
        <w:spacing w:after="0" w:line="240" w:lineRule="auto"/>
        <w:ind w:left="5103"/>
        <w:rPr>
          <w:rFonts w:ascii="Times New Roman" w:hAnsi="Times New Roman" w:cs="Times New Roman"/>
          <w:i/>
          <w:iCs/>
          <w:sz w:val="24"/>
          <w:szCs w:val="24"/>
        </w:rPr>
      </w:pPr>
      <w:r>
        <w:rPr>
          <w:rFonts w:ascii="Times New Roman" w:hAnsi="Times New Roman" w:cs="Times New Roman"/>
          <w:i/>
          <w:iCs/>
          <w:sz w:val="24"/>
          <w:szCs w:val="24"/>
        </w:rPr>
        <w:t>Signature du demandeur :</w:t>
      </w:r>
    </w:p>
    <w:p w:rsidR="00A66528" w:rsidRDefault="00A66528" w:rsidP="008C784A">
      <w:pPr>
        <w:autoSpaceDE w:val="0"/>
        <w:autoSpaceDN w:val="0"/>
        <w:adjustRightInd w:val="0"/>
        <w:spacing w:after="0" w:line="240" w:lineRule="auto"/>
        <w:rPr>
          <w:rFonts w:ascii="TTE38E8788t00" w:hAnsi="TTE38E8788t00" w:cs="TTE38E8788t00"/>
          <w:sz w:val="25"/>
          <w:szCs w:val="25"/>
        </w:rPr>
      </w:pPr>
    </w:p>
    <w:p w:rsidR="008C784A" w:rsidRDefault="008B4BDB" w:rsidP="008C784A">
      <w:pPr>
        <w:autoSpaceDE w:val="0"/>
        <w:autoSpaceDN w:val="0"/>
        <w:adjustRightInd w:val="0"/>
        <w:spacing w:after="0" w:line="240" w:lineRule="auto"/>
        <w:rPr>
          <w:rFonts w:ascii="TTE38E8788t00" w:hAnsi="TTE38E8788t00" w:cs="TTE38E8788t00"/>
          <w:sz w:val="25"/>
          <w:szCs w:val="25"/>
        </w:rPr>
      </w:pPr>
      <w:r w:rsidRPr="008C784A">
        <w:rPr>
          <w:rFonts w:ascii="TTE38E8788t00" w:hAnsi="TTE38E8788t00" w:cs="TTE38E8788t00"/>
          <w:noProof/>
          <w:sz w:val="25"/>
          <w:szCs w:val="25"/>
          <w:lang w:eastAsia="fr-FR"/>
        </w:rPr>
        <mc:AlternateContent>
          <mc:Choice Requires="wps">
            <w:drawing>
              <wp:anchor distT="0" distB="0" distL="114300" distR="114300" simplePos="0" relativeHeight="251659264" behindDoc="0" locked="0" layoutInCell="1" allowOverlap="1" wp14:anchorId="6CA51072" wp14:editId="1374DC2E">
                <wp:simplePos x="0" y="0"/>
                <wp:positionH relativeFrom="column">
                  <wp:posOffset>-121582</wp:posOffset>
                </wp:positionH>
                <wp:positionV relativeFrom="paragraph">
                  <wp:posOffset>81645</wp:posOffset>
                </wp:positionV>
                <wp:extent cx="5157389" cy="1707204"/>
                <wp:effectExtent l="0" t="0" r="24765"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7389" cy="1707204"/>
                        </a:xfrm>
                        <a:prstGeom prst="rect">
                          <a:avLst/>
                        </a:prstGeom>
                        <a:solidFill>
                          <a:srgbClr val="FFFFFF"/>
                        </a:solidFill>
                        <a:ln w="9525">
                          <a:solidFill>
                            <a:srgbClr val="000000"/>
                          </a:solidFill>
                          <a:miter lim="800000"/>
                          <a:headEnd/>
                          <a:tailEnd/>
                        </a:ln>
                      </wps:spPr>
                      <wps:txbx>
                        <w:txbxContent>
                          <w:p w:rsidR="008C784A" w:rsidRDefault="008C784A" w:rsidP="008C784A">
                            <w:pPr>
                              <w:spacing w:after="0" w:line="240" w:lineRule="auto"/>
                              <w:rPr>
                                <w:rFonts w:ascii="Arial" w:hAnsi="Arial" w:cs="Arial"/>
                              </w:rPr>
                            </w:pPr>
                            <w:r w:rsidRPr="008C784A">
                              <w:rPr>
                                <w:rFonts w:ascii="Arial" w:hAnsi="Arial" w:cs="Arial"/>
                              </w:rPr>
                              <w:t>Avis du supérieur hiérarchique :</w:t>
                            </w:r>
                          </w:p>
                          <w:p w:rsidR="008C784A" w:rsidRPr="008C784A" w:rsidRDefault="008C784A" w:rsidP="008C784A">
                            <w:pPr>
                              <w:spacing w:after="0" w:line="240" w:lineRule="auto"/>
                              <w:rPr>
                                <w:rFonts w:ascii="Arial" w:hAnsi="Arial" w:cs="Arial"/>
                              </w:rPr>
                            </w:pPr>
                          </w:p>
                          <w:p w:rsidR="008C784A" w:rsidRDefault="008C784A" w:rsidP="008C784A">
                            <w:pPr>
                              <w:spacing w:after="0" w:line="240" w:lineRule="auto"/>
                            </w:pPr>
                            <w:r>
                              <w:t>Nom :……………………………………..     Prénom : ………………………………………………………..</w:t>
                            </w:r>
                          </w:p>
                          <w:p w:rsidR="008C784A" w:rsidRDefault="008C784A" w:rsidP="008C784A">
                            <w:pPr>
                              <w:spacing w:after="0" w:line="240" w:lineRule="auto"/>
                            </w:pPr>
                          </w:p>
                          <w:p w:rsidR="008C784A" w:rsidRDefault="008C784A" w:rsidP="008C784A">
                            <w:pPr>
                              <w:spacing w:after="0" w:line="240" w:lineRule="auto"/>
                              <w:rPr>
                                <w:rFonts w:ascii="Arial" w:hAnsi="Arial" w:cs="Arial"/>
                              </w:rPr>
                            </w:pPr>
                            <w:r>
                              <w:t xml:space="preserve">Avis : </w:t>
                            </w:r>
                            <w:r w:rsidRPr="009436D0">
                              <w:rPr>
                                <w:rFonts w:ascii="Arial" w:hAnsi="Arial" w:cs="Arial"/>
                              </w:rPr>
                              <w:sym w:font="Wingdings" w:char="F072"/>
                            </w:r>
                            <w:r>
                              <w:rPr>
                                <w:rFonts w:ascii="Arial" w:hAnsi="Arial" w:cs="Arial"/>
                              </w:rPr>
                              <w:t xml:space="preserve"> Prioritaire   </w:t>
                            </w:r>
                            <w:r w:rsidRPr="009436D0">
                              <w:rPr>
                                <w:rFonts w:ascii="Arial" w:hAnsi="Arial" w:cs="Arial"/>
                              </w:rPr>
                              <w:sym w:font="Wingdings" w:char="F072"/>
                            </w:r>
                            <w:r>
                              <w:rPr>
                                <w:rFonts w:ascii="Arial" w:hAnsi="Arial" w:cs="Arial"/>
                              </w:rPr>
                              <w:t xml:space="preserve"> Favorable   </w:t>
                            </w:r>
                            <w:r w:rsidRPr="009436D0">
                              <w:rPr>
                                <w:rFonts w:ascii="Arial" w:hAnsi="Arial" w:cs="Arial"/>
                              </w:rPr>
                              <w:sym w:font="Wingdings" w:char="F072"/>
                            </w:r>
                            <w:r>
                              <w:rPr>
                                <w:rFonts w:ascii="Arial" w:hAnsi="Arial" w:cs="Arial"/>
                              </w:rPr>
                              <w:t xml:space="preserve"> Défavorable (à motiver) :</w:t>
                            </w:r>
                          </w:p>
                          <w:p w:rsidR="008C784A" w:rsidRDefault="008C784A" w:rsidP="008C784A">
                            <w:pPr>
                              <w:spacing w:after="0" w:line="240" w:lineRule="auto"/>
                              <w:rPr>
                                <w:rFonts w:ascii="Arial" w:hAnsi="Arial" w:cs="Arial"/>
                              </w:rPr>
                            </w:pPr>
                            <w:r>
                              <w:rPr>
                                <w:rFonts w:ascii="Arial" w:hAnsi="Arial" w:cs="Arial"/>
                              </w:rPr>
                              <w:t>…………………………………………………………………………………………………………………………………………………………………………………………………………………………………………………………………………………………………………………………………………………………………………………………………………………………………………………………………………………………</w:t>
                            </w:r>
                            <w:r w:rsidR="00F0465D">
                              <w:rPr>
                                <w:rFonts w:ascii="Arial" w:hAnsi="Arial" w:cs="Arial"/>
                              </w:rPr>
                              <w:t>…………………………………………………………………</w:t>
                            </w:r>
                          </w:p>
                          <w:p w:rsidR="008C784A" w:rsidRDefault="008C784A" w:rsidP="008C784A">
                            <w:pPr>
                              <w:spacing w:after="0" w:line="240" w:lineRule="auto"/>
                              <w:rPr>
                                <w:rFonts w:ascii="Arial" w:hAnsi="Arial" w:cs="Arial"/>
                              </w:rPr>
                            </w:pPr>
                          </w:p>
                          <w:p w:rsidR="008C784A" w:rsidRDefault="008C784A" w:rsidP="008C784A">
                            <w:pPr>
                              <w:spacing w:after="0" w:line="240" w:lineRule="auto"/>
                            </w:pPr>
                            <w:r>
                              <w:rPr>
                                <w:rFonts w:ascii="Arial" w:hAnsi="Arial" w:cs="Arial"/>
                              </w:rPr>
                              <w:t>Signature et cachet du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51072" id="_x0000_s1028" type="#_x0000_t202" style="position:absolute;margin-left:-9.55pt;margin-top:6.45pt;width:406.1pt;height:1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">
                <v:textbox>
                  <w:txbxContent>
                    <w:p w:rsidR="008C784A" w:rsidRDefault="008C784A" w:rsidP="008C784A">
                      <w:pPr>
                        <w:spacing w:after="0" w:line="240" w:lineRule="auto"/>
                        <w:rPr>
                          <w:rFonts w:ascii="Arial" w:hAnsi="Arial" w:cs="Arial"/>
                        </w:rPr>
                      </w:pPr>
                      <w:r w:rsidRPr="008C784A">
                        <w:rPr>
                          <w:rFonts w:ascii="Arial" w:hAnsi="Arial" w:cs="Arial"/>
                        </w:rPr>
                        <w:t>Avis du supérieur hiérarchique :</w:t>
                      </w:r>
                    </w:p>
                    <w:p w:rsidR="008C784A" w:rsidRPr="008C784A" w:rsidRDefault="008C784A" w:rsidP="008C784A">
                      <w:pPr>
                        <w:spacing w:after="0" w:line="240" w:lineRule="auto"/>
                        <w:rPr>
                          <w:rFonts w:ascii="Arial" w:hAnsi="Arial" w:cs="Arial"/>
                        </w:rPr>
                      </w:pPr>
                    </w:p>
                    <w:p w:rsidR="008C784A" w:rsidRDefault="008C784A" w:rsidP="008C784A">
                      <w:pPr>
                        <w:spacing w:after="0" w:line="240" w:lineRule="auto"/>
                      </w:pPr>
                      <w:r>
                        <w:t>Nom :……………………………………..     Prénom : ………………………………………………………..</w:t>
                      </w:r>
                    </w:p>
                    <w:p w:rsidR="008C784A" w:rsidRDefault="008C784A" w:rsidP="008C784A">
                      <w:pPr>
                        <w:spacing w:after="0" w:line="240" w:lineRule="auto"/>
                      </w:pPr>
                    </w:p>
                    <w:p w:rsidR="008C784A" w:rsidRDefault="008C784A" w:rsidP="008C784A">
                      <w:pPr>
                        <w:spacing w:after="0" w:line="240" w:lineRule="auto"/>
                        <w:rPr>
                          <w:rFonts w:ascii="Arial" w:hAnsi="Arial" w:cs="Arial"/>
                        </w:rPr>
                      </w:pPr>
                      <w:r>
                        <w:t xml:space="preserve">Avis : </w:t>
                      </w:r>
                      <w:r w:rsidRPr="009436D0">
                        <w:rPr>
                          <w:rFonts w:ascii="Arial" w:hAnsi="Arial" w:cs="Arial"/>
                        </w:rPr>
                        <w:sym w:font="Wingdings" w:char="F072"/>
                      </w:r>
                      <w:r>
                        <w:rPr>
                          <w:rFonts w:ascii="Arial" w:hAnsi="Arial" w:cs="Arial"/>
                        </w:rPr>
                        <w:t xml:space="preserve"> Prioritaire   </w:t>
                      </w:r>
                      <w:r w:rsidRPr="009436D0">
                        <w:rPr>
                          <w:rFonts w:ascii="Arial" w:hAnsi="Arial" w:cs="Arial"/>
                        </w:rPr>
                        <w:sym w:font="Wingdings" w:char="F072"/>
                      </w:r>
                      <w:r>
                        <w:rPr>
                          <w:rFonts w:ascii="Arial" w:hAnsi="Arial" w:cs="Arial"/>
                        </w:rPr>
                        <w:t xml:space="preserve"> Favorable   </w:t>
                      </w:r>
                      <w:r w:rsidRPr="009436D0">
                        <w:rPr>
                          <w:rFonts w:ascii="Arial" w:hAnsi="Arial" w:cs="Arial"/>
                        </w:rPr>
                        <w:sym w:font="Wingdings" w:char="F072"/>
                      </w:r>
                      <w:r>
                        <w:rPr>
                          <w:rFonts w:ascii="Arial" w:hAnsi="Arial" w:cs="Arial"/>
                        </w:rPr>
                        <w:t xml:space="preserve"> Défavorable (à motiver) :</w:t>
                      </w:r>
                    </w:p>
                    <w:p w:rsidR="008C784A" w:rsidRDefault="008C784A" w:rsidP="008C784A">
                      <w:pPr>
                        <w:spacing w:after="0" w:line="240" w:lineRule="auto"/>
                        <w:rPr>
                          <w:rFonts w:ascii="Arial" w:hAnsi="Arial" w:cs="Arial"/>
                        </w:rPr>
                      </w:pPr>
                      <w:r>
                        <w:rPr>
                          <w:rFonts w:ascii="Arial" w:hAnsi="Arial" w:cs="Arial"/>
                        </w:rPr>
                        <w:t>…………………………………………………………………………………………………………………………………………………………………………………………………………………………………………………………………………………………………………………………………………………………………………………………………………………………………………………………………………………………</w:t>
                      </w:r>
                      <w:r w:rsidR="00F0465D">
                        <w:rPr>
                          <w:rFonts w:ascii="Arial" w:hAnsi="Arial" w:cs="Arial"/>
                        </w:rPr>
                        <w:t>…………………………………………………………………</w:t>
                      </w:r>
                    </w:p>
                    <w:p w:rsidR="008C784A" w:rsidRDefault="008C784A" w:rsidP="008C784A">
                      <w:pPr>
                        <w:spacing w:after="0" w:line="240" w:lineRule="auto"/>
                        <w:rPr>
                          <w:rFonts w:ascii="Arial" w:hAnsi="Arial" w:cs="Arial"/>
                        </w:rPr>
                      </w:pPr>
                    </w:p>
                    <w:p w:rsidR="008C784A" w:rsidRDefault="008C784A" w:rsidP="008C784A">
                      <w:pPr>
                        <w:spacing w:after="0" w:line="240" w:lineRule="auto"/>
                      </w:pPr>
                      <w:r>
                        <w:rPr>
                          <w:rFonts w:ascii="Arial" w:hAnsi="Arial" w:cs="Arial"/>
                        </w:rPr>
                        <w:t>Signature et cachet du service</w:t>
                      </w:r>
                    </w:p>
                  </w:txbxContent>
                </v:textbox>
              </v:shape>
            </w:pict>
          </mc:Fallback>
        </mc:AlternateContent>
      </w:r>
    </w:p>
    <w:p w:rsidR="008C784A" w:rsidRDefault="008C784A" w:rsidP="008C784A">
      <w:pPr>
        <w:autoSpaceDE w:val="0"/>
        <w:autoSpaceDN w:val="0"/>
        <w:adjustRightInd w:val="0"/>
        <w:spacing w:after="0" w:line="240" w:lineRule="auto"/>
        <w:rPr>
          <w:rFonts w:ascii="TTE38E8788t00" w:hAnsi="TTE38E8788t00" w:cs="TTE38E8788t00"/>
          <w:sz w:val="25"/>
          <w:szCs w:val="25"/>
        </w:rPr>
      </w:pPr>
    </w:p>
    <w:p w:rsidR="008C784A" w:rsidRDefault="008C784A" w:rsidP="008C784A">
      <w:pPr>
        <w:autoSpaceDE w:val="0"/>
        <w:autoSpaceDN w:val="0"/>
        <w:adjustRightInd w:val="0"/>
        <w:spacing w:after="0" w:line="240" w:lineRule="auto"/>
        <w:rPr>
          <w:rFonts w:ascii="TTE38E8788t00" w:hAnsi="TTE38E8788t00" w:cs="TTE38E8788t00"/>
          <w:sz w:val="25"/>
          <w:szCs w:val="25"/>
        </w:rPr>
      </w:pPr>
    </w:p>
    <w:p w:rsidR="008C784A" w:rsidRDefault="008C784A" w:rsidP="008C784A">
      <w:pPr>
        <w:autoSpaceDE w:val="0"/>
        <w:autoSpaceDN w:val="0"/>
        <w:adjustRightInd w:val="0"/>
        <w:spacing w:after="0" w:line="240" w:lineRule="auto"/>
        <w:rPr>
          <w:rFonts w:ascii="TTE38E8788t00" w:hAnsi="TTE38E8788t00" w:cs="TTE38E8788t00"/>
          <w:sz w:val="25"/>
          <w:szCs w:val="25"/>
        </w:rPr>
      </w:pPr>
    </w:p>
    <w:p w:rsidR="008C784A" w:rsidRDefault="008C784A" w:rsidP="008C784A">
      <w:pPr>
        <w:autoSpaceDE w:val="0"/>
        <w:autoSpaceDN w:val="0"/>
        <w:adjustRightInd w:val="0"/>
        <w:spacing w:after="0" w:line="240" w:lineRule="auto"/>
        <w:rPr>
          <w:rFonts w:ascii="TTE38E8788t00" w:hAnsi="TTE38E8788t00" w:cs="TTE38E8788t00"/>
          <w:sz w:val="25"/>
          <w:szCs w:val="25"/>
        </w:rPr>
      </w:pPr>
    </w:p>
    <w:p w:rsidR="008C784A" w:rsidRDefault="008C784A" w:rsidP="008C784A">
      <w:pPr>
        <w:autoSpaceDE w:val="0"/>
        <w:autoSpaceDN w:val="0"/>
        <w:adjustRightInd w:val="0"/>
        <w:spacing w:after="0" w:line="240" w:lineRule="auto"/>
        <w:rPr>
          <w:rFonts w:ascii="TTE38E8788t00" w:hAnsi="TTE38E8788t00" w:cs="TTE38E8788t00"/>
          <w:sz w:val="25"/>
          <w:szCs w:val="25"/>
        </w:rPr>
      </w:pPr>
    </w:p>
    <w:p w:rsidR="008C784A" w:rsidRDefault="008C784A" w:rsidP="008C784A">
      <w:pPr>
        <w:autoSpaceDE w:val="0"/>
        <w:autoSpaceDN w:val="0"/>
        <w:adjustRightInd w:val="0"/>
        <w:spacing w:after="0" w:line="240" w:lineRule="auto"/>
        <w:rPr>
          <w:rFonts w:ascii="TTE38E8788t00" w:hAnsi="TTE38E8788t00" w:cs="TTE38E8788t00"/>
          <w:sz w:val="25"/>
          <w:szCs w:val="25"/>
        </w:rPr>
      </w:pPr>
    </w:p>
    <w:p w:rsidR="00132977" w:rsidRDefault="00132977" w:rsidP="008C784A">
      <w:pPr>
        <w:spacing w:line="360" w:lineRule="auto"/>
      </w:pPr>
    </w:p>
    <w:p w:rsidR="000B1CE4" w:rsidRDefault="00132977" w:rsidP="00132977">
      <w:pPr>
        <w:tabs>
          <w:tab w:val="left" w:pos="8196"/>
        </w:tabs>
      </w:pPr>
      <w:r>
        <w:tab/>
      </w:r>
    </w:p>
    <w:p w:rsidR="00132977" w:rsidRPr="00132977" w:rsidRDefault="00132977" w:rsidP="00132977">
      <w:pPr>
        <w:tabs>
          <w:tab w:val="left" w:pos="5656"/>
        </w:tabs>
        <w:ind w:left="-709"/>
      </w:pPr>
      <w:r w:rsidRPr="00013EEC">
        <w:rPr>
          <w:rStyle w:val="info-cnil"/>
          <w:sz w:val="18"/>
          <w:szCs w:val="18"/>
        </w:rPr>
        <w:t>Les données personnelles recueillies dans le cadre de ce formulaire font l'objet d'un traitement informatique et sont destinées aux agents habilités de l'Université responsable du traitement de votre demande. Elles ne sont en aucun cas réutilisées à d'autres fins.</w:t>
      </w:r>
      <w:r w:rsidRPr="00013EEC">
        <w:rPr>
          <w:sz w:val="18"/>
          <w:szCs w:val="18"/>
        </w:rPr>
        <w:br/>
      </w:r>
      <w:r w:rsidRPr="00013EEC">
        <w:rPr>
          <w:rStyle w:val="info-cnil"/>
          <w:sz w:val="18"/>
          <w:szCs w:val="18"/>
        </w:rPr>
        <w:t>Conformément à la Loi n° 78-17 du 6 janvier 1978 relative à l'informatique, aux fichiers et aux</w:t>
      </w:r>
      <w:r>
        <w:rPr>
          <w:rStyle w:val="info-cnil"/>
          <w:sz w:val="18"/>
          <w:szCs w:val="18"/>
        </w:rPr>
        <w:t xml:space="preserve"> </w:t>
      </w:r>
      <w:r w:rsidRPr="00013EEC">
        <w:rPr>
          <w:rStyle w:val="info-cnil"/>
          <w:sz w:val="18"/>
          <w:szCs w:val="18"/>
        </w:rPr>
        <w:t xml:space="preserve"> libertés modifiée</w:t>
      </w:r>
      <w:r>
        <w:rPr>
          <w:rStyle w:val="info-cnil"/>
          <w:sz w:val="18"/>
          <w:szCs w:val="18"/>
        </w:rPr>
        <w:t>s</w:t>
      </w:r>
      <w:r w:rsidRPr="00013EEC">
        <w:rPr>
          <w:rStyle w:val="info-cnil"/>
          <w:sz w:val="18"/>
          <w:szCs w:val="18"/>
        </w:rPr>
        <w:t xml:space="preserve"> en 2004, vous </w:t>
      </w:r>
      <w:r w:rsidRPr="00013EEC">
        <w:rPr>
          <w:rStyle w:val="info-cnil"/>
          <w:sz w:val="18"/>
          <w:szCs w:val="18"/>
        </w:rPr>
        <w:lastRenderedPageBreak/>
        <w:t xml:space="preserve">disposez d'un droit d'accès et de rectification des données relatives aux informations vous concernant. Vous disposez également d'un droit d'opposition au traitement. Vous pouvez exercer ces droits en contactant le Correspondant Informatique et Libertés à l'adresse électronique suivante: </w:t>
      </w:r>
      <w:hyperlink r:id="rId9" w:history="1">
        <w:r w:rsidR="006A7763" w:rsidRPr="00C67AD1">
          <w:rPr>
            <w:rStyle w:val="Lienhypertexte"/>
            <w:sz w:val="18"/>
            <w:szCs w:val="18"/>
          </w:rPr>
          <w:t>dpo@liste.parisnanterre.fr</w:t>
        </w:r>
      </w:hyperlink>
      <w:r w:rsidRPr="00013EEC">
        <w:rPr>
          <w:rStyle w:val="info-cnil"/>
          <w:sz w:val="18"/>
          <w:szCs w:val="18"/>
        </w:rPr>
        <w:t>. »</w:t>
      </w:r>
    </w:p>
    <w:sectPr w:rsidR="00132977" w:rsidRPr="001329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CAF" w:rsidRDefault="00BD0CAF" w:rsidP="00871075">
      <w:pPr>
        <w:spacing w:after="0" w:line="240" w:lineRule="auto"/>
      </w:pPr>
      <w:r>
        <w:separator/>
      </w:r>
    </w:p>
  </w:endnote>
  <w:endnote w:type="continuationSeparator" w:id="0">
    <w:p w:rsidR="00BD0CAF" w:rsidRDefault="00BD0CAF" w:rsidP="0087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38E8788t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CAF" w:rsidRDefault="00BD0CAF" w:rsidP="00871075">
      <w:pPr>
        <w:spacing w:after="0" w:line="240" w:lineRule="auto"/>
      </w:pPr>
      <w:r>
        <w:separator/>
      </w:r>
    </w:p>
  </w:footnote>
  <w:footnote w:type="continuationSeparator" w:id="0">
    <w:p w:rsidR="00BD0CAF" w:rsidRDefault="00BD0CAF" w:rsidP="00871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5EBA"/>
    <w:multiLevelType w:val="hybridMultilevel"/>
    <w:tmpl w:val="3034C3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C136BA"/>
    <w:multiLevelType w:val="hybridMultilevel"/>
    <w:tmpl w:val="9222B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4B"/>
    <w:rsid w:val="000B1CE4"/>
    <w:rsid w:val="00132977"/>
    <w:rsid w:val="00153B60"/>
    <w:rsid w:val="00184978"/>
    <w:rsid w:val="003328ED"/>
    <w:rsid w:val="003A3571"/>
    <w:rsid w:val="00543441"/>
    <w:rsid w:val="006A66C6"/>
    <w:rsid w:val="006A7763"/>
    <w:rsid w:val="007945D8"/>
    <w:rsid w:val="007D5A2D"/>
    <w:rsid w:val="0087077C"/>
    <w:rsid w:val="00871075"/>
    <w:rsid w:val="0087771A"/>
    <w:rsid w:val="008B4BDB"/>
    <w:rsid w:val="008B7B4B"/>
    <w:rsid w:val="008C0EA1"/>
    <w:rsid w:val="008C784A"/>
    <w:rsid w:val="008D0D83"/>
    <w:rsid w:val="008D267A"/>
    <w:rsid w:val="00905EED"/>
    <w:rsid w:val="00A5649D"/>
    <w:rsid w:val="00A66528"/>
    <w:rsid w:val="00A90754"/>
    <w:rsid w:val="00AC7BB3"/>
    <w:rsid w:val="00B65978"/>
    <w:rsid w:val="00BD0CAF"/>
    <w:rsid w:val="00CE45A5"/>
    <w:rsid w:val="00D41DA3"/>
    <w:rsid w:val="00EA489C"/>
    <w:rsid w:val="00F04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FE39F9"/>
  <w15:docId w15:val="{9EC6B7AE-FBD4-4364-9210-9376B2E7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1075"/>
    <w:pPr>
      <w:tabs>
        <w:tab w:val="center" w:pos="4536"/>
        <w:tab w:val="right" w:pos="9072"/>
      </w:tabs>
      <w:spacing w:after="0" w:line="240" w:lineRule="auto"/>
    </w:pPr>
  </w:style>
  <w:style w:type="character" w:customStyle="1" w:styleId="En-tteCar">
    <w:name w:val="En-tête Car"/>
    <w:basedOn w:val="Policepardfaut"/>
    <w:link w:val="En-tte"/>
    <w:uiPriority w:val="99"/>
    <w:rsid w:val="00871075"/>
  </w:style>
  <w:style w:type="paragraph" w:styleId="Pieddepage">
    <w:name w:val="footer"/>
    <w:basedOn w:val="Normal"/>
    <w:link w:val="PieddepageCar"/>
    <w:uiPriority w:val="99"/>
    <w:unhideWhenUsed/>
    <w:rsid w:val="00871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075"/>
  </w:style>
  <w:style w:type="paragraph" w:styleId="Textedebulles">
    <w:name w:val="Balloon Text"/>
    <w:basedOn w:val="Normal"/>
    <w:link w:val="TextedebullesCar"/>
    <w:uiPriority w:val="99"/>
    <w:semiHidden/>
    <w:unhideWhenUsed/>
    <w:rsid w:val="008710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075"/>
    <w:rPr>
      <w:rFonts w:ascii="Tahoma" w:hAnsi="Tahoma" w:cs="Tahoma"/>
      <w:sz w:val="16"/>
      <w:szCs w:val="16"/>
    </w:rPr>
  </w:style>
  <w:style w:type="paragraph" w:styleId="Paragraphedeliste">
    <w:name w:val="List Paragraph"/>
    <w:basedOn w:val="Normal"/>
    <w:uiPriority w:val="34"/>
    <w:qFormat/>
    <w:rsid w:val="008C784A"/>
    <w:pPr>
      <w:ind w:left="720"/>
      <w:contextualSpacing/>
    </w:pPr>
  </w:style>
  <w:style w:type="character" w:customStyle="1" w:styleId="info-cnil">
    <w:name w:val="info-cnil"/>
    <w:basedOn w:val="Policepardfaut"/>
    <w:rsid w:val="00132977"/>
  </w:style>
  <w:style w:type="character" w:styleId="Lienhypertexte">
    <w:name w:val="Hyperlink"/>
    <w:basedOn w:val="Policepardfaut"/>
    <w:uiPriority w:val="99"/>
    <w:unhideWhenUsed/>
    <w:rsid w:val="001329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liste.parisnanter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E5B4-B608-4E40-B82E-6D3209AE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241</Words>
  <Characters>1328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 Marie cecile</dc:creator>
  <cp:lastModifiedBy>Saidj Sarah</cp:lastModifiedBy>
  <cp:revision>15</cp:revision>
  <cp:lastPrinted>2015-01-21T18:42:00Z</cp:lastPrinted>
  <dcterms:created xsi:type="dcterms:W3CDTF">2015-01-21T18:33:00Z</dcterms:created>
  <dcterms:modified xsi:type="dcterms:W3CDTF">2024-03-22T12:24:00Z</dcterms:modified>
</cp:coreProperties>
</file>